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pPr w:leftFromText="180" w:rightFromText="180" w:vertAnchor="text" w:horzAnchor="page" w:tblpX="897" w:tblpY="372"/>
        <w:tblOverlap w:val="never"/>
        <w:tblW w:w="10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1"/>
        <w:gridCol w:w="1708"/>
        <w:gridCol w:w="1701"/>
        <w:gridCol w:w="1444"/>
        <w:gridCol w:w="1545"/>
        <w:gridCol w:w="3111"/>
      </w:tblGrid>
      <w:tr w14:paraId="74E90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456939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bookmarkStart w:id="1" w:name="_Toc128037686"/>
            <w:bookmarkStart w:id="2" w:name="_Toc31866"/>
            <w:r>
              <w:rPr>
                <w:rFonts w:hint="eastAsia" w:ascii="宋体" w:hAnsi="宋体" w:eastAsia="宋体" w:cs="宋体"/>
                <w:b/>
                <w:bCs/>
                <w:i w:val="0"/>
                <w:iCs w:val="0"/>
                <w:color w:val="000000"/>
                <w:kern w:val="0"/>
                <w:sz w:val="24"/>
                <w:szCs w:val="24"/>
                <w:u w:val="none"/>
                <w:lang w:val="en-US" w:eastAsia="zh-CN" w:bidi="ar"/>
              </w:rPr>
              <w:t>序号</w:t>
            </w:r>
          </w:p>
        </w:tc>
        <w:tc>
          <w:tcPr>
            <w:tcW w:w="1708" w:type="dxa"/>
            <w:tcBorders>
              <w:tl2br w:val="nil"/>
              <w:tr2bl w:val="nil"/>
            </w:tcBorders>
            <w:shd w:val="clear" w:color="auto" w:fill="auto"/>
            <w:vAlign w:val="center"/>
          </w:tcPr>
          <w:p w14:paraId="6F6A96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701" w:type="dxa"/>
            <w:tcBorders>
              <w:tl2br w:val="nil"/>
              <w:tr2bl w:val="nil"/>
            </w:tcBorders>
            <w:shd w:val="clear" w:color="auto" w:fill="auto"/>
            <w:vAlign w:val="center"/>
          </w:tcPr>
          <w:p w14:paraId="5E6543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1444" w:type="dxa"/>
            <w:tcBorders>
              <w:tl2br w:val="nil"/>
              <w:tr2bl w:val="nil"/>
            </w:tcBorders>
            <w:shd w:val="clear" w:color="auto" w:fill="auto"/>
            <w:vAlign w:val="center"/>
          </w:tcPr>
          <w:p w14:paraId="624578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545" w:type="dxa"/>
            <w:tcBorders>
              <w:tl2br w:val="nil"/>
              <w:tr2bl w:val="nil"/>
            </w:tcBorders>
            <w:shd w:val="clear" w:color="auto" w:fill="auto"/>
            <w:vAlign w:val="center"/>
          </w:tcPr>
          <w:p w14:paraId="144B3B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3111" w:type="dxa"/>
            <w:tcBorders>
              <w:tl2br w:val="nil"/>
              <w:tr2bl w:val="nil"/>
            </w:tcBorders>
            <w:shd w:val="clear" w:color="auto" w:fill="auto"/>
            <w:vAlign w:val="center"/>
          </w:tcPr>
          <w:p w14:paraId="7E485B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r>
      <w:tr w14:paraId="5CBD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1E5C2B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01</w:t>
            </w:r>
          </w:p>
        </w:tc>
        <w:tc>
          <w:tcPr>
            <w:tcW w:w="1708" w:type="dxa"/>
            <w:tcBorders>
              <w:tl2br w:val="nil"/>
              <w:tr2bl w:val="nil"/>
            </w:tcBorders>
            <w:shd w:val="clear" w:color="auto" w:fill="auto"/>
            <w:vAlign w:val="center"/>
          </w:tcPr>
          <w:p w14:paraId="13C384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注射用交联透明质酸钠凝胶</w:t>
            </w:r>
          </w:p>
        </w:tc>
        <w:tc>
          <w:tcPr>
            <w:tcW w:w="1701" w:type="dxa"/>
            <w:tcBorders>
              <w:tl2br w:val="nil"/>
              <w:tr2bl w:val="nil"/>
            </w:tcBorders>
            <w:shd w:val="clear" w:color="auto" w:fill="auto"/>
            <w:vAlign w:val="center"/>
          </w:tcPr>
          <w:p w14:paraId="0BBDCC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注射用交联透明质酸钠凝胶</w:t>
            </w:r>
          </w:p>
        </w:tc>
        <w:tc>
          <w:tcPr>
            <w:tcW w:w="1444" w:type="dxa"/>
            <w:tcBorders>
              <w:tl2br w:val="nil"/>
              <w:tr2bl w:val="nil"/>
            </w:tcBorders>
            <w:shd w:val="clear" w:color="auto" w:fill="auto"/>
            <w:vAlign w:val="center"/>
          </w:tcPr>
          <w:p w14:paraId="4E339A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545" w:type="dxa"/>
            <w:tcBorders>
              <w:tl2br w:val="nil"/>
              <w:tr2bl w:val="nil"/>
            </w:tcBorders>
            <w:shd w:val="clear" w:color="auto" w:fill="auto"/>
            <w:vAlign w:val="center"/>
          </w:tcPr>
          <w:p w14:paraId="5DCA1B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3380元/盒</w:t>
            </w:r>
          </w:p>
        </w:tc>
        <w:tc>
          <w:tcPr>
            <w:tcW w:w="3111" w:type="dxa"/>
            <w:tcBorders>
              <w:tl2br w:val="nil"/>
              <w:tr2bl w:val="nil"/>
            </w:tcBorders>
            <w:shd w:val="clear" w:color="auto" w:fill="auto"/>
            <w:vAlign w:val="center"/>
          </w:tcPr>
          <w:p w14:paraId="691212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用于面部真皮组织中层至深层注射以纠正中重度鼻唇部皱纹。</w:t>
            </w:r>
          </w:p>
        </w:tc>
      </w:tr>
      <w:tr w14:paraId="0096A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3CDAFF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02</w:t>
            </w:r>
          </w:p>
        </w:tc>
        <w:tc>
          <w:tcPr>
            <w:tcW w:w="1708" w:type="dxa"/>
            <w:tcBorders>
              <w:tl2br w:val="nil"/>
              <w:tr2bl w:val="nil"/>
            </w:tcBorders>
            <w:shd w:val="clear" w:color="auto" w:fill="auto"/>
            <w:vAlign w:val="center"/>
          </w:tcPr>
          <w:p w14:paraId="1368D5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分包袋</w:t>
            </w:r>
          </w:p>
        </w:tc>
        <w:tc>
          <w:tcPr>
            <w:tcW w:w="1701" w:type="dxa"/>
            <w:tcBorders>
              <w:tl2br w:val="nil"/>
              <w:tr2bl w:val="nil"/>
            </w:tcBorders>
            <w:shd w:val="clear" w:color="auto" w:fill="auto"/>
            <w:vAlign w:val="center"/>
          </w:tcPr>
          <w:p w14:paraId="41075D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分包袋</w:t>
            </w:r>
          </w:p>
        </w:tc>
        <w:tc>
          <w:tcPr>
            <w:tcW w:w="1444" w:type="dxa"/>
            <w:tcBorders>
              <w:tl2br w:val="nil"/>
              <w:tr2bl w:val="nil"/>
            </w:tcBorders>
            <w:shd w:val="clear" w:color="auto" w:fill="auto"/>
            <w:vAlign w:val="center"/>
          </w:tcPr>
          <w:p w14:paraId="2009B1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45" w:type="dxa"/>
            <w:tcBorders>
              <w:tl2br w:val="nil"/>
              <w:tr2bl w:val="nil"/>
            </w:tcBorders>
            <w:shd w:val="clear" w:color="auto" w:fill="auto"/>
            <w:vAlign w:val="center"/>
          </w:tcPr>
          <w:p w14:paraId="52BD07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920元/卷</w:t>
            </w:r>
          </w:p>
        </w:tc>
        <w:tc>
          <w:tcPr>
            <w:tcW w:w="3111" w:type="dxa"/>
            <w:tcBorders>
              <w:tl2br w:val="nil"/>
              <w:tr2bl w:val="nil"/>
            </w:tcBorders>
            <w:shd w:val="clear" w:color="auto" w:fill="auto"/>
            <w:vAlign w:val="center"/>
          </w:tcPr>
          <w:p w14:paraId="3BB87B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适用于Xana-U4002W全自动单剂量锭剂分包机</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截止到2028年3月31日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28037687"/>
      <w:bookmarkStart w:id="5" w:name="_Toc15839"/>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7744"/>
      <w:bookmarkStart w:id="16" w:name="_Toc22203"/>
      <w:bookmarkStart w:id="17" w:name="_Toc10988966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09889665"/>
      <w:bookmarkStart w:id="19" w:name="_Toc27475"/>
      <w:bookmarkStart w:id="20" w:name="_Toc31500"/>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22414"/>
      <w:bookmarkStart w:id="27" w:name="_Toc128037693"/>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28037694"/>
      <w:bookmarkStart w:id="29" w:name="_Toc31367"/>
      <w:bookmarkStart w:id="30" w:name="_Toc13816"/>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28037695"/>
      <w:bookmarkStart w:id="33" w:name="_Toc15845"/>
      <w:bookmarkStart w:id="34" w:name="_Toc5497"/>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31932"/>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19006"/>
      <w:bookmarkStart w:id="47" w:name="_Toc30122"/>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128037699"/>
      <w:bookmarkStart w:id="51"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128037704"/>
      <w:bookmarkStart w:id="70" w:name="_Toc5063"/>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0E67DD9"/>
    <w:rsid w:val="054C53C8"/>
    <w:rsid w:val="05D61534"/>
    <w:rsid w:val="08611038"/>
    <w:rsid w:val="09D3712A"/>
    <w:rsid w:val="0BAE2341"/>
    <w:rsid w:val="0BCD77A2"/>
    <w:rsid w:val="0C285F33"/>
    <w:rsid w:val="16143AE9"/>
    <w:rsid w:val="18746AF7"/>
    <w:rsid w:val="19594434"/>
    <w:rsid w:val="19930E05"/>
    <w:rsid w:val="20CC1238"/>
    <w:rsid w:val="229D303B"/>
    <w:rsid w:val="2610794F"/>
    <w:rsid w:val="30102D85"/>
    <w:rsid w:val="33A64C38"/>
    <w:rsid w:val="33C44EDE"/>
    <w:rsid w:val="3511361D"/>
    <w:rsid w:val="39BC402B"/>
    <w:rsid w:val="39F74F62"/>
    <w:rsid w:val="3C8D18CF"/>
    <w:rsid w:val="45F06A0B"/>
    <w:rsid w:val="495674B8"/>
    <w:rsid w:val="498F7BC9"/>
    <w:rsid w:val="4D001D0B"/>
    <w:rsid w:val="502E2382"/>
    <w:rsid w:val="527946CD"/>
    <w:rsid w:val="52B059F8"/>
    <w:rsid w:val="53720EA1"/>
    <w:rsid w:val="542C78A0"/>
    <w:rsid w:val="564961C5"/>
    <w:rsid w:val="56A9650D"/>
    <w:rsid w:val="57B87F8C"/>
    <w:rsid w:val="57DB7B1A"/>
    <w:rsid w:val="58B21CC4"/>
    <w:rsid w:val="5B5A1BA6"/>
    <w:rsid w:val="5CF13D76"/>
    <w:rsid w:val="5CFB2607"/>
    <w:rsid w:val="5DFA067C"/>
    <w:rsid w:val="613609B5"/>
    <w:rsid w:val="63F61856"/>
    <w:rsid w:val="65207985"/>
    <w:rsid w:val="6626548D"/>
    <w:rsid w:val="663A63B6"/>
    <w:rsid w:val="663D49F8"/>
    <w:rsid w:val="678C3AE7"/>
    <w:rsid w:val="6A0C5D2A"/>
    <w:rsid w:val="6A7C6101"/>
    <w:rsid w:val="701837C1"/>
    <w:rsid w:val="716477DC"/>
    <w:rsid w:val="763C205F"/>
    <w:rsid w:val="7EA5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10683</Words>
  <Characters>10878</Characters>
  <Lines>0</Lines>
  <Paragraphs>0</Paragraphs>
  <TotalTime>0</TotalTime>
  <ScaleCrop>false</ScaleCrop>
  <LinksUpToDate>false</LinksUpToDate>
  <CharactersWithSpaces>11099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2026-05-07T06:34:36Z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