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85"/>
        <w:gridCol w:w="1650"/>
        <w:gridCol w:w="1365"/>
        <w:gridCol w:w="1785"/>
        <w:gridCol w:w="4513"/>
      </w:tblGrid>
      <w:tr w14:paraId="3EAE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5977884B">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bookmarkStart w:id="1" w:name="_Toc31866"/>
            <w:bookmarkStart w:id="2" w:name="_Toc128037686"/>
            <w:r>
              <w:rPr>
                <w:rFonts w:hint="eastAsia" w:asciiTheme="minorEastAsia" w:hAnsiTheme="minorEastAsia" w:eastAsiaTheme="minorEastAsia" w:cstheme="minorEastAsia"/>
                <w:b/>
                <w:bCs/>
                <w:color w:val="auto"/>
                <w:sz w:val="24"/>
                <w:szCs w:val="24"/>
              </w:rPr>
              <w:t>包号</w:t>
            </w:r>
          </w:p>
        </w:tc>
        <w:tc>
          <w:tcPr>
            <w:tcW w:w="1585" w:type="dxa"/>
            <w:shd w:val="clear" w:color="auto" w:fill="D7D7D7" w:themeFill="background1" w:themeFillShade="D8"/>
            <w:vAlign w:val="center"/>
          </w:tcPr>
          <w:p w14:paraId="14840488">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项目名称</w:t>
            </w:r>
          </w:p>
        </w:tc>
        <w:tc>
          <w:tcPr>
            <w:tcW w:w="1650" w:type="dxa"/>
            <w:shd w:val="clear" w:color="auto" w:fill="D7D7D7" w:themeFill="background1" w:themeFillShade="D8"/>
            <w:vAlign w:val="center"/>
          </w:tcPr>
          <w:p w14:paraId="1FF0E88A">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耗材名称</w:t>
            </w:r>
          </w:p>
        </w:tc>
        <w:tc>
          <w:tcPr>
            <w:tcW w:w="1365" w:type="dxa"/>
            <w:shd w:val="clear" w:color="auto" w:fill="D7D7D7" w:themeFill="background1" w:themeFillShade="D8"/>
            <w:vAlign w:val="center"/>
          </w:tcPr>
          <w:p w14:paraId="7C8D23A7">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1785" w:type="dxa"/>
            <w:shd w:val="clear" w:color="auto" w:fill="D7D7D7" w:themeFill="background1" w:themeFillShade="D8"/>
            <w:vAlign w:val="center"/>
          </w:tcPr>
          <w:p w14:paraId="1B81C9CD">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预算上限单价</w:t>
            </w:r>
          </w:p>
        </w:tc>
        <w:tc>
          <w:tcPr>
            <w:tcW w:w="4513" w:type="dxa"/>
            <w:shd w:val="clear" w:color="auto" w:fill="D7D7D7" w:themeFill="background1" w:themeFillShade="D8"/>
            <w:vAlign w:val="center"/>
          </w:tcPr>
          <w:p w14:paraId="4F7999CA">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用途（技术要求）</w:t>
            </w:r>
          </w:p>
        </w:tc>
      </w:tr>
      <w:tr w14:paraId="3EB04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6265D3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585" w:type="dxa"/>
            <w:shd w:val="clear" w:color="auto" w:fill="auto"/>
            <w:vAlign w:val="center"/>
          </w:tcPr>
          <w:p w14:paraId="3FFEAB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邻苯二甲醛消毒液</w:t>
            </w:r>
          </w:p>
        </w:tc>
        <w:tc>
          <w:tcPr>
            <w:tcW w:w="1650" w:type="dxa"/>
            <w:shd w:val="clear" w:color="auto" w:fill="auto"/>
            <w:vAlign w:val="center"/>
          </w:tcPr>
          <w:p w14:paraId="06DA24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邻苯二甲醛消毒液</w:t>
            </w:r>
          </w:p>
        </w:tc>
        <w:tc>
          <w:tcPr>
            <w:tcW w:w="1365" w:type="dxa"/>
            <w:shd w:val="clear" w:color="auto" w:fill="auto"/>
            <w:vAlign w:val="center"/>
          </w:tcPr>
          <w:p w14:paraId="2DD0A8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785" w:type="dxa"/>
            <w:shd w:val="clear" w:color="auto" w:fill="auto"/>
            <w:vAlign w:val="center"/>
          </w:tcPr>
          <w:p w14:paraId="26112A3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350元/桶/5L</w:t>
            </w:r>
          </w:p>
        </w:tc>
        <w:tc>
          <w:tcPr>
            <w:tcW w:w="4513" w:type="dxa"/>
            <w:shd w:val="clear" w:color="auto" w:fill="auto"/>
            <w:vAlign w:val="center"/>
          </w:tcPr>
          <w:p w14:paraId="30EC52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用于内窥镜器械的消毒灭菌，符合胃肠镜消毒标准。</w:t>
            </w:r>
          </w:p>
        </w:tc>
      </w:tr>
      <w:tr w14:paraId="3395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09D0CF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585" w:type="dxa"/>
            <w:shd w:val="clear" w:color="auto" w:fill="auto"/>
            <w:vAlign w:val="center"/>
          </w:tcPr>
          <w:p w14:paraId="7526D1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全能强效多酶清洗剂（去生物膜专用）</w:t>
            </w:r>
          </w:p>
        </w:tc>
        <w:tc>
          <w:tcPr>
            <w:tcW w:w="1650" w:type="dxa"/>
            <w:shd w:val="clear" w:color="auto" w:fill="auto"/>
            <w:vAlign w:val="center"/>
          </w:tcPr>
          <w:p w14:paraId="6AC128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全能强效多酶清洗剂（去生物膜专用）</w:t>
            </w:r>
          </w:p>
        </w:tc>
        <w:tc>
          <w:tcPr>
            <w:tcW w:w="1365" w:type="dxa"/>
            <w:shd w:val="clear" w:color="auto" w:fill="auto"/>
            <w:vAlign w:val="center"/>
          </w:tcPr>
          <w:p w14:paraId="373DF7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常用规格</w:t>
            </w:r>
          </w:p>
        </w:tc>
        <w:tc>
          <w:tcPr>
            <w:tcW w:w="1785" w:type="dxa"/>
            <w:shd w:val="clear" w:color="auto" w:fill="auto"/>
            <w:vAlign w:val="center"/>
          </w:tcPr>
          <w:p w14:paraId="137256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90元／L</w:t>
            </w:r>
          </w:p>
        </w:tc>
        <w:tc>
          <w:tcPr>
            <w:tcW w:w="4513" w:type="dxa"/>
            <w:shd w:val="clear" w:color="auto" w:fill="auto"/>
            <w:vAlign w:val="center"/>
          </w:tcPr>
          <w:p w14:paraId="5E01349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用于内镜、手术器械等医疗器械的彻底清洗。独有酶活度稳化技术，最大程度保持各种酶的活度，保障清洗效果的稳定性；</w:t>
            </w:r>
          </w:p>
        </w:tc>
      </w:tr>
      <w:tr w14:paraId="03A5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18FBB6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585" w:type="dxa"/>
            <w:shd w:val="clear" w:color="auto" w:fill="auto"/>
            <w:vAlign w:val="center"/>
          </w:tcPr>
          <w:p w14:paraId="363719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一次性使用夹子装置</w:t>
            </w:r>
          </w:p>
        </w:tc>
        <w:tc>
          <w:tcPr>
            <w:tcW w:w="1650" w:type="dxa"/>
            <w:shd w:val="clear" w:color="auto" w:fill="auto"/>
            <w:vAlign w:val="center"/>
          </w:tcPr>
          <w:p w14:paraId="6E225B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一次性使用夹子装置</w:t>
            </w:r>
          </w:p>
        </w:tc>
        <w:tc>
          <w:tcPr>
            <w:tcW w:w="1365" w:type="dxa"/>
            <w:shd w:val="clear" w:color="auto" w:fill="auto"/>
            <w:vAlign w:val="center"/>
          </w:tcPr>
          <w:p w14:paraId="6A852EB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常用规程型号</w:t>
            </w:r>
          </w:p>
        </w:tc>
        <w:tc>
          <w:tcPr>
            <w:tcW w:w="1785" w:type="dxa"/>
            <w:shd w:val="clear" w:color="auto" w:fill="auto"/>
            <w:vAlign w:val="center"/>
          </w:tcPr>
          <w:p w14:paraId="74D727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138元/个</w:t>
            </w:r>
          </w:p>
        </w:tc>
        <w:tc>
          <w:tcPr>
            <w:tcW w:w="4513" w:type="dxa"/>
            <w:shd w:val="clear" w:color="auto" w:fill="auto"/>
            <w:vAlign w:val="center"/>
          </w:tcPr>
          <w:p w14:paraId="3BA090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钳头开幅11mm，和16mm，有效长度1650mm。1950mm、2300mm，独立滑轮360同步旋转，可重复开闭，特殊夹片结构，强大的夹闭力。</w:t>
            </w:r>
          </w:p>
        </w:tc>
      </w:tr>
      <w:tr w14:paraId="4237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7173E4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585" w:type="dxa"/>
            <w:shd w:val="clear" w:color="auto" w:fill="auto"/>
            <w:vAlign w:val="center"/>
          </w:tcPr>
          <w:p w14:paraId="7DB959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一次性使用电圈套器</w:t>
            </w:r>
          </w:p>
        </w:tc>
        <w:tc>
          <w:tcPr>
            <w:tcW w:w="1650" w:type="dxa"/>
            <w:shd w:val="clear" w:color="auto" w:fill="auto"/>
            <w:vAlign w:val="center"/>
          </w:tcPr>
          <w:p w14:paraId="158FF9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一次性使用电圈套器</w:t>
            </w:r>
          </w:p>
        </w:tc>
        <w:tc>
          <w:tcPr>
            <w:tcW w:w="1365" w:type="dxa"/>
            <w:shd w:val="clear" w:color="auto" w:fill="auto"/>
            <w:vAlign w:val="center"/>
          </w:tcPr>
          <w:p w14:paraId="1CE5F2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常用规程型号</w:t>
            </w:r>
          </w:p>
        </w:tc>
        <w:tc>
          <w:tcPr>
            <w:tcW w:w="1785" w:type="dxa"/>
            <w:shd w:val="clear" w:color="auto" w:fill="auto"/>
            <w:vAlign w:val="center"/>
          </w:tcPr>
          <w:p w14:paraId="6149D2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180元/套</w:t>
            </w:r>
          </w:p>
        </w:tc>
        <w:tc>
          <w:tcPr>
            <w:tcW w:w="4513" w:type="dxa"/>
            <w:shd w:val="clear" w:color="auto" w:fill="auto"/>
            <w:vAlign w:val="center"/>
          </w:tcPr>
          <w:p w14:paraId="05D539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椭圆形，半月形，六角形多种形状选择，手柄独立滚轮360°旋转和固定型，外管直径2.4mm，外管有效长度1600mm、1800mm、2300mm，圈套开幅,10mm、20mm，专用冷热切用，25mm、32mm等直径。</w:t>
            </w:r>
          </w:p>
        </w:tc>
      </w:tr>
      <w:tr w14:paraId="6F6F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C911C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585" w:type="dxa"/>
            <w:shd w:val="clear" w:color="auto" w:fill="auto"/>
            <w:vAlign w:val="center"/>
          </w:tcPr>
          <w:p w14:paraId="1AB093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一次性使用活组织取样钳</w:t>
            </w:r>
          </w:p>
        </w:tc>
        <w:tc>
          <w:tcPr>
            <w:tcW w:w="1650" w:type="dxa"/>
            <w:shd w:val="clear" w:color="auto" w:fill="auto"/>
            <w:vAlign w:val="center"/>
          </w:tcPr>
          <w:p w14:paraId="349F49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一次性使用活组织取样钳</w:t>
            </w:r>
          </w:p>
        </w:tc>
        <w:tc>
          <w:tcPr>
            <w:tcW w:w="1365" w:type="dxa"/>
            <w:shd w:val="clear" w:color="auto" w:fill="auto"/>
            <w:vAlign w:val="center"/>
          </w:tcPr>
          <w:p w14:paraId="5E2C54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常用规程型号</w:t>
            </w:r>
          </w:p>
        </w:tc>
        <w:tc>
          <w:tcPr>
            <w:tcW w:w="1785" w:type="dxa"/>
            <w:shd w:val="clear" w:color="auto" w:fill="auto"/>
            <w:vAlign w:val="center"/>
          </w:tcPr>
          <w:p w14:paraId="6A92E5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41元/根</w:t>
            </w:r>
          </w:p>
        </w:tc>
        <w:tc>
          <w:tcPr>
            <w:tcW w:w="4513" w:type="dxa"/>
            <w:shd w:val="clear" w:color="auto" w:fill="auto"/>
            <w:vAlign w:val="center"/>
          </w:tcPr>
          <w:p w14:paraId="220DA1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钳头钢性四连杆结构，钳头直径2.3mm，开口5mm，导管有效长度1600mm、1800mm、2300mm，包含平口、平口带针、鳄齿、鳄齿带针，包塑和不包塑多种直径尺寸类型。</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27D7341E">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2C556416">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128037690"/>
      <w:bookmarkStart w:id="15" w:name="_Toc7744"/>
      <w:bookmarkStart w:id="16" w:name="_Toc109889664"/>
      <w:bookmarkStart w:id="17" w:name="_Toc22203"/>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28037691"/>
      <w:bookmarkStart w:id="19" w:name="_Toc109889665"/>
      <w:bookmarkStart w:id="20" w:name="_Toc27475"/>
      <w:bookmarkStart w:id="21" w:name="_Toc31500"/>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2E1E84F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28037693"/>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5A33EE96">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543BE62B">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31367"/>
      <w:bookmarkStart w:id="30" w:name="_Toc128037694"/>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09889667"/>
      <w:bookmarkStart w:id="33" w:name="_Toc5497"/>
      <w:bookmarkStart w:id="34" w:name="_Toc15845"/>
      <w:bookmarkStart w:id="35" w:name="_Toc12803769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5CB44C7">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5403"/>
      <w:bookmarkStart w:id="38" w:name="_Toc128037696"/>
      <w:bookmarkStart w:id="39" w:name="_Toc31932"/>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28037698"/>
      <w:bookmarkStart w:id="46" w:name="_Toc30122"/>
      <w:bookmarkStart w:id="47"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28037699"/>
      <w:bookmarkStart w:id="50" w:name="_Toc1502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0610"/>
      <w:bookmarkStart w:id="62" w:name="_Toc128037702"/>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29976"/>
      <w:bookmarkStart w:id="69" w:name="_Toc128037704"/>
      <w:bookmarkStart w:id="70"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8611038"/>
    <w:rsid w:val="16143AE9"/>
    <w:rsid w:val="19594434"/>
    <w:rsid w:val="19930E05"/>
    <w:rsid w:val="39BC402B"/>
    <w:rsid w:val="39F74F62"/>
    <w:rsid w:val="3C8D18CF"/>
    <w:rsid w:val="5B5A1BA6"/>
    <w:rsid w:val="613609B5"/>
    <w:rsid w:val="63F61856"/>
    <w:rsid w:val="65207985"/>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6017</Words>
  <Characters>6212</Characters>
  <Lines>0</Lines>
  <Paragraphs>0</Paragraphs>
  <TotalTime>0</TotalTime>
  <ScaleCrop>false</ScaleCrop>
  <LinksUpToDate>false</LinksUpToDate>
  <CharactersWithSpaces>6292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2024-10-21T02:32:01Z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346ECAF7810B41BE8833EA4648395458_11</vt:lpwstr>
  </property>
</Properties>
</file>