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采购得壹中医药创新转化中心会议室音频系统</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GZSY-ZB-HW-2025097</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3320"/>
      <w:bookmarkStart w:id="3" w:name="_Toc11686"/>
      <w:bookmarkStart w:id="4" w:name="_Toc43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采购得壹中医药创新转化中心会议室音频系统</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采购得壹中医药创新转化中心会议室音频系统</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GZSY-ZB-HW-2025097</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¥135665.00元</w:t>
      </w:r>
    </w:p>
    <w:p w14:paraId="67FF7FB6">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最高限价：¥128000.00元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12月8日10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报名时间：本公告发布之日起至2025年12月5日16:00。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12月3日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采购得壹中医药创新转化中心会议室音频系统</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135665.00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1C5D61BA">
      <w:pPr>
        <w:pStyle w:val="7"/>
        <w:numPr>
          <w:ilvl w:val="0"/>
          <w:numId w:val="2"/>
        </w:numPr>
        <w:ind w:left="420" w:leftChars="0" w:firstLineChars="0"/>
        <w:rPr>
          <w:rFonts w:hint="eastAsia"/>
          <w:lang w:val="en-US" w:eastAsia="zh-CN"/>
        </w:rPr>
      </w:pPr>
      <w:r>
        <w:rPr>
          <w:rFonts w:hint="eastAsia"/>
          <w:lang w:val="en-US" w:eastAsia="zh-CN"/>
        </w:rPr>
        <w:t>货物清单明细</w:t>
      </w:r>
    </w:p>
    <w:p w14:paraId="0218C0E2">
      <w:pPr>
        <w:pStyle w:val="34"/>
        <w:adjustRightInd w:val="0"/>
        <w:snapToGrid w:val="0"/>
        <w:spacing w:before="0" w:beforeAutospacing="0" w:after="0" w:afterAutospacing="0" w:line="360" w:lineRule="auto"/>
        <w:ind w:firstLine="424" w:firstLineChars="202"/>
        <w:rPr>
          <w:rFonts w:hint="default" w:ascii="宋体" w:hAnsi="宋体" w:eastAsia="宋体" w:cs="Times New Roman"/>
          <w:b w:val="0"/>
          <w:bCs w:val="0"/>
          <w:snapToGrid w:val="0"/>
          <w:color w:val="auto"/>
          <w:kern w:val="2"/>
          <w:sz w:val="21"/>
          <w:szCs w:val="21"/>
          <w:highlight w:val="none"/>
          <w:lang w:val="en-US" w:eastAsia="zh-CN" w:bidi="ar-SA"/>
          <w14:ligatures w14:val="standardContextual"/>
        </w:rPr>
      </w:pPr>
      <w:r>
        <w:rPr>
          <w:rFonts w:hint="eastAsia" w:ascii="宋体" w:hAnsi="宋体" w:eastAsia="宋体" w:cs="Times New Roman"/>
          <w:b w:val="0"/>
          <w:bCs w:val="0"/>
          <w:snapToGrid w:val="0"/>
          <w:color w:val="auto"/>
          <w:kern w:val="2"/>
          <w:sz w:val="21"/>
          <w:szCs w:val="21"/>
          <w:highlight w:val="none"/>
          <w:lang w:val="en-US" w:eastAsia="zh-CN" w:bidi="ar-SA"/>
          <w14:ligatures w14:val="standardContextual"/>
        </w:rPr>
        <w:t>详见附件</w:t>
      </w: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1.AI数字会议系统主机 </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1.总价包干，最高不得超过128000.00元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bookmarkStart w:id="16" w:name="_GoBack"/>
      <w:bookmarkEnd w:id="16"/>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2025年12月8日11:00至16:00期间（开标后）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采购得壹中医药创新转化中心会议室音频系统</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GZSY-ZB-HW-2025097</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¥135665.00元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12月8日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GZSY-ZB-HW-2025097</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采购得壹中医药创新转化中心会议室音频系统</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采购得壹中医药创新转化中心会议室音频系统</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135665.00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128000.00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59D1F8-3043-4713-9605-A7F4FBE76FD3}"/>
  </w:font>
  <w:font w:name="黑体">
    <w:panose1 w:val="02010609060101010101"/>
    <w:charset w:val="86"/>
    <w:family w:val="auto"/>
    <w:pitch w:val="default"/>
    <w:sig w:usb0="800002BF" w:usb1="38CF7CFA" w:usb2="00000016" w:usb3="00000000" w:csb0="00040001" w:csb1="00000000"/>
    <w:embedRegular r:id="rId2" w:fontKey="{A19045CA-75A7-4721-B81D-AEE28FBA75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E751F43-4DDA-46D0-B502-787B731F326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13CAEDE1-74B1-4970-BFED-89DBB7B22D88}"/>
  </w:font>
  <w:font w:name="方正小标宋_GBK">
    <w:panose1 w:val="02000000000000000000"/>
    <w:charset w:val="86"/>
    <w:family w:val="script"/>
    <w:pitch w:val="default"/>
    <w:sig w:usb0="A00002BF" w:usb1="38CF7CFA" w:usb2="00082016" w:usb3="00000000" w:csb0="00040001" w:csb1="00000000"/>
    <w:embedRegular r:id="rId5" w:fontKey="{52500B20-52B5-461E-A1AE-81A733F8DC4C}"/>
  </w:font>
  <w:font w:name="仿宋_GB2312">
    <w:panose1 w:val="02010609030101010101"/>
    <w:charset w:val="86"/>
    <w:family w:val="modern"/>
    <w:pitch w:val="default"/>
    <w:sig w:usb0="00000001" w:usb1="080E0000" w:usb2="00000000" w:usb3="00000000" w:csb0="00040000" w:csb1="00000000"/>
    <w:embedRegular r:id="rId6" w:fontKey="{F4B3DF19-8849-424E-B4D8-3C250D81C3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B4E292B"/>
    <w:rsid w:val="0DD4134B"/>
    <w:rsid w:val="0FF045B0"/>
    <w:rsid w:val="10AD36C9"/>
    <w:rsid w:val="12906A11"/>
    <w:rsid w:val="17C92292"/>
    <w:rsid w:val="184D03A6"/>
    <w:rsid w:val="19A55941"/>
    <w:rsid w:val="1B1659AD"/>
    <w:rsid w:val="1B9A3CD7"/>
    <w:rsid w:val="1B9C2C6D"/>
    <w:rsid w:val="1CA97049"/>
    <w:rsid w:val="1D395888"/>
    <w:rsid w:val="1F0E61A2"/>
    <w:rsid w:val="1F630DF4"/>
    <w:rsid w:val="26442A88"/>
    <w:rsid w:val="2A8A3349"/>
    <w:rsid w:val="2AE82B20"/>
    <w:rsid w:val="2D122F01"/>
    <w:rsid w:val="3431034A"/>
    <w:rsid w:val="35A129CB"/>
    <w:rsid w:val="39444141"/>
    <w:rsid w:val="399666E9"/>
    <w:rsid w:val="3A2B25F2"/>
    <w:rsid w:val="3AFE6DF9"/>
    <w:rsid w:val="3CF41ECD"/>
    <w:rsid w:val="3E272E76"/>
    <w:rsid w:val="40403FCE"/>
    <w:rsid w:val="4140047A"/>
    <w:rsid w:val="4505778E"/>
    <w:rsid w:val="45143A19"/>
    <w:rsid w:val="45C841CA"/>
    <w:rsid w:val="4A7875B0"/>
    <w:rsid w:val="4A956D31"/>
    <w:rsid w:val="4D9C4AA5"/>
    <w:rsid w:val="4DFD08AA"/>
    <w:rsid w:val="4E594D0F"/>
    <w:rsid w:val="522C2C44"/>
    <w:rsid w:val="54CC599E"/>
    <w:rsid w:val="54FF1E9E"/>
    <w:rsid w:val="56D14D0B"/>
    <w:rsid w:val="57CB5E90"/>
    <w:rsid w:val="590B28BB"/>
    <w:rsid w:val="59AA7020"/>
    <w:rsid w:val="5A0E2F8E"/>
    <w:rsid w:val="5F82113F"/>
    <w:rsid w:val="678D569D"/>
    <w:rsid w:val="68F029F1"/>
    <w:rsid w:val="6DA06BA9"/>
    <w:rsid w:val="6DE54B21"/>
    <w:rsid w:val="6EC23F42"/>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28</Pages>
  <Words>9149</Words>
  <Characters>9848</Characters>
  <Lines>29</Lines>
  <Paragraphs>20</Paragraphs>
  <TotalTime>0</TotalTime>
  <ScaleCrop>false</ScaleCrop>
  <LinksUpToDate>false</LinksUpToDate>
  <CharactersWithSpaces>11302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2025-12-02T09:58:44Z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